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945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23243.0" w:type="dxa"/>
        <w:jc w:val="left"/>
        <w:tblBorders>
          <w:top w:color="f6f6f6" w:space="0" w:sz="8" w:val="single"/>
          <w:left w:color="f6f6f6" w:space="0" w:sz="8" w:val="single"/>
          <w:bottom w:color="f6f6f6" w:space="0" w:sz="8" w:val="single"/>
          <w:right w:color="f6f6f6" w:space="0" w:sz="8" w:val="single"/>
          <w:insideH w:color="f6f6f6" w:space="0" w:sz="8" w:val="single"/>
          <w:insideV w:color="f6f6f6" w:space="0" w:sz="8" w:val="single"/>
        </w:tblBorders>
        <w:tblLayout w:type="fixed"/>
        <w:tblLook w:val="0600"/>
      </w:tblPr>
      <w:tblGrid>
        <w:gridCol w:w="23243"/>
        <w:tblGridChange w:id="0">
          <w:tblGrid>
            <w:gridCol w:w="23243"/>
          </w:tblGrid>
        </w:tblGridChange>
      </w:tblGrid>
      <w:tr>
        <w:trPr>
          <w:trHeight w:val="7920" w:hRule="atLeast"/>
        </w:trPr>
        <w:tc>
          <w:tcPr>
            <w:shd w:fill="f6f6f6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</w:tcPr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228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75"/>
              <w:gridCol w:w="20385"/>
              <w:tblGridChange w:id="0">
                <w:tblGrid>
                  <w:gridCol w:w="2475"/>
                  <w:gridCol w:w="2038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Borders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sz w:val="36"/>
                      <w:szCs w:val="36"/>
                      <w:rtl w:val="0"/>
                    </w:rPr>
                    <w:t xml:space="preserve">DEFI</w:t>
                  </w:r>
                </w:p>
              </w:tc>
              <w:tc>
                <w:tcPr>
                  <w:tcBorders>
                    <w:lef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228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815"/>
              <w:gridCol w:w="21045"/>
              <w:tblGridChange w:id="0">
                <w:tblGrid>
                  <w:gridCol w:w="1815"/>
                  <w:gridCol w:w="21045"/>
                </w:tblGrid>
              </w:tblGridChange>
            </w:tblGrid>
            <w:tr>
              <w:trPr>
                <w:trHeight w:val="1020" w:hRule="atLeast"/>
              </w:trPr>
              <w:tc>
                <w:tcPr>
                  <w:tcBorders>
                    <w:right w:color="000000" w:space="0" w:sz="0" w:val="nil"/>
                  </w:tcBorders>
                  <w:tcMar>
                    <w:top w:w="99.77952755905513" w:type="dxa"/>
                    <w:left w:w="99.77952755905513" w:type="dxa"/>
                    <w:bottom w:w="99.77952755905513" w:type="dxa"/>
                    <w:right w:w="99.77952755905513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u w:val="single"/>
                      <w:rtl w:val="0"/>
                    </w:rPr>
                    <w:t xml:space="preserve">CAHIER DES CHARGES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</w:tcBorders>
                  <w:tcMar>
                    <w:top w:w="99.77952755905513" w:type="dxa"/>
                    <w:left w:w="99.77952755905513" w:type="dxa"/>
                    <w:bottom w:w="99.77952755905513" w:type="dxa"/>
                    <w:right w:w="99.77952755905513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228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2180"/>
              <w:gridCol w:w="870"/>
              <w:gridCol w:w="9780"/>
              <w:tblGridChange w:id="0">
                <w:tblGrid>
                  <w:gridCol w:w="12180"/>
                  <w:gridCol w:w="870"/>
                  <w:gridCol w:w="9780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IMAGE PROTOTYPE</w:t>
                  </w:r>
                </w:p>
              </w:tc>
              <w:tc>
                <w:tcPr>
                  <w:vMerge w:val="restart"/>
                  <w:tcBorders>
                    <w:top w:color="000000" w:space="0" w:sz="0" w:val="nil"/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DESCRIPTION</w:t>
                  </w:r>
                </w:p>
              </w:tc>
            </w:tr>
            <w:tr>
              <w:trPr>
                <w:trHeight w:val="57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99.77952755905513" w:type="dxa"/>
                    <w:left w:w="99.77952755905513" w:type="dxa"/>
                    <w:bottom w:w="99.77952755905513" w:type="dxa"/>
                    <w:right w:w="99.77952755905513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tcMar>
                    <w:top w:w="99.77952755905513" w:type="dxa"/>
                    <w:left w:w="99.77952755905513" w:type="dxa"/>
                    <w:bottom w:w="99.77952755905513" w:type="dxa"/>
                    <w:right w:w="99.77952755905513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99.77952755905513" w:type="dxa"/>
                    <w:left w:w="99.77952755905513" w:type="dxa"/>
                    <w:bottom w:w="99.77952755905513" w:type="dxa"/>
                    <w:right w:w="99.77952755905513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bidiVisual w:val="0"/>
              <w:tblW w:w="882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13.5"/>
              <w:gridCol w:w="4413.5"/>
              <w:tblGridChange w:id="0">
                <w:tblGrid>
                  <w:gridCol w:w="4413.5"/>
                  <w:gridCol w:w="4413.5"/>
                </w:tblGrid>
              </w:tblGridChange>
            </w:tblGrid>
            <w:tr>
              <w:trPr>
                <w:trHeight w:val="280" w:hRule="atLeast"/>
              </w:trPr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AUTRE :</w:t>
                  </w:r>
                </w:p>
              </w:tc>
            </w:tr>
            <w:tr>
              <w:trPr>
                <w:trHeight w:val="142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EQUIPE : 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: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spacing w:line="240" w:lineRule="auto"/>
                    <w:ind w:right="945"/>
                    <w:contextualSpacing w:val="0"/>
                  </w:pPr>
                  <w:r w:rsidDel="00000000" w:rsidR="00000000" w:rsidRPr="00000000">
                    <w:rPr>
                      <w:rFonts w:ascii="Raleway" w:cs="Raleway" w:eastAsia="Raleway" w:hAnsi="Raleway"/>
                      <w:b w:val="1"/>
                      <w:rtl w:val="0"/>
                    </w:rPr>
                    <w:t xml:space="preserve">DATE </w:t>
                  </w:r>
                  <w:r w:rsidDel="00000000" w:rsidR="00000000" w:rsidRPr="00000000">
                    <w:rPr>
                      <w:rFonts w:ascii="Raleway" w:cs="Raleway" w:eastAsia="Raleway" w:hAnsi="Raleway"/>
                      <w:rtl w:val="0"/>
                    </w:rPr>
                    <w:t xml:space="preserve">: </w:t>
                  </w:r>
                </w:p>
              </w:tc>
            </w:tr>
          </w:tbl>
          <w:p w:rsidR="00000000" w:rsidDel="00000000" w:rsidP="00000000" w:rsidRDefault="00000000" w:rsidRPr="00000000">
            <w:pPr>
              <w:ind w:right="945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right="945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23811"/>
      <w:pgMar w:bottom="113.38582677165356" w:top="283.46456692913387" w:left="283.46456692913387" w:right="283.4645669291338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9525000" cy="695325"/>
          <wp:effectExtent b="0" l="0" r="0" t="0"/>
          <wp:docPr id="1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-266699</wp:posOffset>
          </wp:positionH>
          <wp:positionV relativeFrom="paragraph">
            <wp:posOffset>-66674</wp:posOffset>
          </wp:positionV>
          <wp:extent cx="1369616" cy="1012825"/>
          <wp:effectExtent b="0" l="0" r="0" t="0"/>
          <wp:wrapSquare wrapText="bothSides" distB="114300" distT="114300" distL="114300" distR="114300"/>
          <wp:docPr id="3" name="image04.png"/>
          <a:graphic>
            <a:graphicData uri="http://schemas.openxmlformats.org/drawingml/2006/picture">
              <pic:pic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 b="0" l="0" r="88975" t="0"/>
                  <a:stretch>
                    <a:fillRect/>
                  </a:stretch>
                </pic:blipFill>
                <pic:spPr>
                  <a:xfrm>
                    <a:off x="0" y="0"/>
                    <a:ext cx="1369616" cy="1012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13289756</wp:posOffset>
          </wp:positionH>
          <wp:positionV relativeFrom="paragraph">
            <wp:posOffset>-47624</wp:posOffset>
          </wp:positionV>
          <wp:extent cx="1283494" cy="933450"/>
          <wp:effectExtent b="0" l="0" r="0" t="0"/>
          <wp:wrapSquare wrapText="bothSides" distB="114300" distT="114300" distL="114300" distR="11430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 b="0" l="88877" r="0" t="0"/>
                  <a:stretch>
                    <a:fillRect/>
                  </a:stretch>
                </pic:blipFill>
                <pic:spPr>
                  <a:xfrm>
                    <a:off x="0" y="0"/>
                    <a:ext cx="1283494" cy="933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Raleway" w:cs="Raleway" w:eastAsia="Raleway" w:hAnsi="Raleway"/>
        <w:sz w:val="28"/>
        <w:szCs w:val="28"/>
        <w:rtl w:val="0"/>
      </w:rPr>
      <w:t xml:space="preserve">Complétez le modèle suivant avec tous les aspects pertinents relatifs à votre nouvelle création.</w:t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4.png"/><Relationship Id="rId2" Type="http://schemas.openxmlformats.org/officeDocument/2006/relationships/image" Target="media/image03.png"/></Relationships>
</file>